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9B1E6" w14:textId="77777777" w:rsidR="00BF5DDC" w:rsidRPr="00BF5DDC" w:rsidRDefault="00BF5DDC" w:rsidP="00BF5DDC">
      <w:pPr>
        <w:jc w:val="center"/>
        <w:rPr>
          <w:b/>
          <w:sz w:val="32"/>
          <w:szCs w:val="32"/>
        </w:rPr>
      </w:pPr>
      <w:r w:rsidRPr="00BF5DDC">
        <w:rPr>
          <w:b/>
          <w:sz w:val="32"/>
          <w:szCs w:val="32"/>
        </w:rPr>
        <w:t>ГОТОВНОСТЬ ДЕТЕЙ С ЗАДЕРЖКОЙ ПСИХИЧЕСКОГО РАЗВИТИЯ К ОБУЧЕНИЮ В ШКОЛЕ.</w:t>
      </w:r>
    </w:p>
    <w:p w14:paraId="161AB360" w14:textId="77777777" w:rsidR="00BF5DDC" w:rsidRPr="00D42464" w:rsidRDefault="00BF5DDC" w:rsidP="00BF5DDC">
      <w:pPr>
        <w:jc w:val="center"/>
        <w:rPr>
          <w:sz w:val="28"/>
          <w:szCs w:val="28"/>
        </w:rPr>
      </w:pPr>
      <w:r w:rsidRPr="00D42464">
        <w:rPr>
          <w:sz w:val="28"/>
          <w:szCs w:val="28"/>
        </w:rPr>
        <w:t>(информация для родителей)</w:t>
      </w:r>
    </w:p>
    <w:p w14:paraId="1960363B" w14:textId="77777777" w:rsidR="00BF5DDC" w:rsidRPr="00D42464" w:rsidRDefault="00BF5DDC" w:rsidP="00BF5DDC">
      <w:pPr>
        <w:jc w:val="center"/>
        <w:rPr>
          <w:sz w:val="28"/>
          <w:szCs w:val="28"/>
        </w:rPr>
      </w:pPr>
    </w:p>
    <w:p w14:paraId="1B0D2C6F" w14:textId="77777777" w:rsidR="00BF5DDC" w:rsidRPr="00D42464" w:rsidRDefault="00BF5DDC" w:rsidP="00BF5DDC">
      <w:pPr>
        <w:jc w:val="both"/>
        <w:rPr>
          <w:sz w:val="28"/>
          <w:szCs w:val="28"/>
        </w:rPr>
      </w:pPr>
      <w:r w:rsidRPr="00D42464">
        <w:rPr>
          <w:sz w:val="28"/>
          <w:szCs w:val="28"/>
        </w:rPr>
        <w:tab/>
        <w:t>Уважаемые родители! По данным Министерства образования РФ, среди детей, поступающих в 1 класс, свыше 60% относятся к категории риска школьной, соматической и психофизической дезадаптации. Число учащихся начальной школы, не справляющихся с требованиями стандартной школьной программы, за последние 20 лет возросло в 2-2,5 раза, достигнув 30 % и более. Особое место среди таких детей занимают дети с</w:t>
      </w:r>
      <w:r>
        <w:rPr>
          <w:sz w:val="28"/>
          <w:szCs w:val="28"/>
        </w:rPr>
        <w:t xml:space="preserve"> задержкой психического развития </w:t>
      </w:r>
      <w:proofErr w:type="gramStart"/>
      <w:r>
        <w:rPr>
          <w:sz w:val="28"/>
          <w:szCs w:val="28"/>
        </w:rPr>
        <w:t>( далее</w:t>
      </w:r>
      <w:proofErr w:type="gramEnd"/>
      <w:r>
        <w:rPr>
          <w:sz w:val="28"/>
          <w:szCs w:val="28"/>
        </w:rPr>
        <w:t xml:space="preserve"> –</w:t>
      </w:r>
      <w:r w:rsidRPr="00D42464">
        <w:rPr>
          <w:sz w:val="28"/>
          <w:szCs w:val="28"/>
        </w:rPr>
        <w:t xml:space="preserve"> ЗПР</w:t>
      </w:r>
      <w:r>
        <w:rPr>
          <w:sz w:val="28"/>
          <w:szCs w:val="28"/>
        </w:rPr>
        <w:t>)</w:t>
      </w:r>
      <w:r w:rsidRPr="00D42464">
        <w:rPr>
          <w:sz w:val="28"/>
          <w:szCs w:val="28"/>
        </w:rPr>
        <w:t>.  Не забывайте, что слабое соматическое и нервно-психическое здоровье дошкольников становится одной из причин трудностей их адаптации к школьным нагрузкам. Выбирая для ребенка школу и программу начального обучения</w:t>
      </w:r>
      <w:r>
        <w:rPr>
          <w:sz w:val="28"/>
          <w:szCs w:val="28"/>
        </w:rPr>
        <w:t>,</w:t>
      </w:r>
      <w:r w:rsidRPr="00D42464">
        <w:rPr>
          <w:sz w:val="28"/>
          <w:szCs w:val="28"/>
        </w:rPr>
        <w:t xml:space="preserve"> помните, что у Вас растет ребенок</w:t>
      </w:r>
      <w:r>
        <w:rPr>
          <w:sz w:val="28"/>
          <w:szCs w:val="28"/>
        </w:rPr>
        <w:t>,</w:t>
      </w:r>
      <w:r w:rsidRPr="00D42464">
        <w:rPr>
          <w:sz w:val="28"/>
          <w:szCs w:val="28"/>
        </w:rPr>
        <w:t xml:space="preserve"> отличающийся некоторыми особенностями развития, требующий к себе повышенного внимания.</w:t>
      </w:r>
    </w:p>
    <w:p w14:paraId="636E5E3C" w14:textId="77777777" w:rsidR="00BF5DDC" w:rsidRPr="00D42464" w:rsidRDefault="00BF5DDC" w:rsidP="00BF5DDC">
      <w:pPr>
        <w:jc w:val="both"/>
        <w:rPr>
          <w:sz w:val="28"/>
          <w:szCs w:val="28"/>
        </w:rPr>
      </w:pPr>
    </w:p>
    <w:p w14:paraId="1C2221AE" w14:textId="77777777" w:rsidR="00BF5DDC" w:rsidRPr="00D42464" w:rsidRDefault="00BF5DDC" w:rsidP="00BF5DDC">
      <w:pPr>
        <w:jc w:val="both"/>
        <w:rPr>
          <w:sz w:val="28"/>
          <w:szCs w:val="28"/>
        </w:rPr>
      </w:pPr>
      <w:r w:rsidRPr="00D42464">
        <w:rPr>
          <w:sz w:val="28"/>
          <w:szCs w:val="28"/>
        </w:rPr>
        <w:tab/>
        <w:t>Рассмотрим факторы, оказывающие негативное влияние на формирование готовности к обучению в школе и развитие ребенка в целом:</w:t>
      </w:r>
    </w:p>
    <w:p w14:paraId="6472C9AE" w14:textId="77777777" w:rsidR="00BF5DDC" w:rsidRPr="00D42464" w:rsidRDefault="00BF5DDC" w:rsidP="00BF5DDC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  <w:sz w:val="28"/>
          <w:szCs w:val="28"/>
        </w:rPr>
      </w:pPr>
      <w:r w:rsidRPr="00D42464">
        <w:rPr>
          <w:b/>
          <w:sz w:val="28"/>
          <w:szCs w:val="28"/>
        </w:rPr>
        <w:t>Социальная ситуация развития ребенка (круг общения и характер взаимоотношений «взрослый-ребенок», «ребенок-ребенок» в семье, обществе в целом)</w:t>
      </w:r>
    </w:p>
    <w:p w14:paraId="22AFFE44" w14:textId="77777777" w:rsidR="00BF5DDC" w:rsidRPr="00D42464" w:rsidRDefault="00BF5DDC" w:rsidP="00BF5DDC">
      <w:pPr>
        <w:numPr>
          <w:ilvl w:val="0"/>
          <w:numId w:val="2"/>
        </w:numPr>
        <w:tabs>
          <w:tab w:val="clear" w:pos="1080"/>
          <w:tab w:val="num" w:pos="567"/>
        </w:tabs>
        <w:ind w:left="567" w:hanging="283"/>
        <w:jc w:val="both"/>
        <w:rPr>
          <w:sz w:val="28"/>
          <w:szCs w:val="28"/>
        </w:rPr>
      </w:pPr>
      <w:r w:rsidRPr="00D42464">
        <w:rPr>
          <w:sz w:val="28"/>
          <w:szCs w:val="28"/>
        </w:rPr>
        <w:t>Дефицит общения с окружающими взрослыми, вследствие чего не обеспечивается стимуляция развития эмоциональных, познавательных процессов</w:t>
      </w:r>
      <w:r>
        <w:rPr>
          <w:sz w:val="28"/>
          <w:szCs w:val="28"/>
        </w:rPr>
        <w:t xml:space="preserve"> и</w:t>
      </w:r>
      <w:r w:rsidRPr="00D42464">
        <w:rPr>
          <w:sz w:val="28"/>
          <w:szCs w:val="28"/>
        </w:rPr>
        <w:t xml:space="preserve"> речи в периоды, когда общение является для ребенка ведущим видом деятельности</w:t>
      </w:r>
      <w:r>
        <w:rPr>
          <w:sz w:val="28"/>
          <w:szCs w:val="28"/>
        </w:rPr>
        <w:t>.</w:t>
      </w:r>
    </w:p>
    <w:p w14:paraId="54BA3950" w14:textId="77777777" w:rsidR="00BF5DDC" w:rsidRPr="00D42464" w:rsidRDefault="00BF5DDC" w:rsidP="00BF5DDC">
      <w:pPr>
        <w:numPr>
          <w:ilvl w:val="0"/>
          <w:numId w:val="2"/>
        </w:numPr>
        <w:tabs>
          <w:tab w:val="clear" w:pos="1080"/>
          <w:tab w:val="num" w:pos="567"/>
        </w:tabs>
        <w:ind w:left="567" w:hanging="283"/>
        <w:jc w:val="both"/>
        <w:rPr>
          <w:sz w:val="28"/>
          <w:szCs w:val="28"/>
        </w:rPr>
      </w:pPr>
      <w:r w:rsidRPr="00D42464">
        <w:rPr>
          <w:sz w:val="28"/>
          <w:szCs w:val="28"/>
        </w:rPr>
        <w:t>Травмирующее действие социальной микросреды, вызывающее состояние повышенной тревожности, вырабатывающее в характере ребенка пассивно-защитные свойства (робость, безынициативность, плаксивость) или, наоборот, защитно-агрессивные свойства (жестокость, упрямство, негативизм, грубость)</w:t>
      </w:r>
      <w:r>
        <w:rPr>
          <w:sz w:val="28"/>
          <w:szCs w:val="28"/>
        </w:rPr>
        <w:t>.</w:t>
      </w:r>
    </w:p>
    <w:p w14:paraId="07359E43" w14:textId="77777777" w:rsidR="00BF5DDC" w:rsidRPr="00D42464" w:rsidRDefault="00BF5DDC" w:rsidP="00BF5DDC">
      <w:pPr>
        <w:numPr>
          <w:ilvl w:val="0"/>
          <w:numId w:val="2"/>
        </w:numPr>
        <w:tabs>
          <w:tab w:val="clear" w:pos="1080"/>
          <w:tab w:val="num" w:pos="567"/>
        </w:tabs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Отсутствие квалифицированного</w:t>
      </w:r>
      <w:r w:rsidRPr="00D42464">
        <w:rPr>
          <w:sz w:val="28"/>
          <w:szCs w:val="28"/>
        </w:rPr>
        <w:t xml:space="preserve"> </w:t>
      </w:r>
      <w:r>
        <w:rPr>
          <w:sz w:val="28"/>
          <w:szCs w:val="28"/>
        </w:rPr>
        <w:t>педагогического взаимодействия с ребенком, обеспечивающего</w:t>
      </w:r>
      <w:r w:rsidRPr="00D42464">
        <w:rPr>
          <w:sz w:val="28"/>
          <w:szCs w:val="28"/>
        </w:rPr>
        <w:t xml:space="preserve"> развитие ребенка и коррекцию неблагоприятных вариантов развития.</w:t>
      </w:r>
    </w:p>
    <w:p w14:paraId="2F052EE8" w14:textId="77777777" w:rsidR="00BF5DDC" w:rsidRDefault="00BF5DDC" w:rsidP="00BF5DDC">
      <w:pPr>
        <w:numPr>
          <w:ilvl w:val="0"/>
          <w:numId w:val="3"/>
        </w:numPr>
        <w:tabs>
          <w:tab w:val="clear" w:pos="1080"/>
          <w:tab w:val="num" w:pos="567"/>
        </w:tabs>
        <w:ind w:left="567" w:hanging="283"/>
        <w:jc w:val="both"/>
        <w:rPr>
          <w:sz w:val="28"/>
          <w:szCs w:val="28"/>
        </w:rPr>
      </w:pPr>
      <w:r w:rsidRPr="00D42464">
        <w:rPr>
          <w:sz w:val="28"/>
          <w:szCs w:val="28"/>
        </w:rPr>
        <w:t>Негативное влияние на развитие ребенка оказывает отсутствие полноценной, соответствующей его возрасту деятельности.</w:t>
      </w:r>
    </w:p>
    <w:p w14:paraId="74E54774" w14:textId="77777777" w:rsidR="00BF5DDC" w:rsidRPr="00D42464" w:rsidRDefault="00BF5DDC" w:rsidP="00BF5DDC">
      <w:pPr>
        <w:tabs>
          <w:tab w:val="num" w:pos="567"/>
        </w:tabs>
        <w:ind w:left="567" w:hanging="283"/>
        <w:jc w:val="both"/>
        <w:rPr>
          <w:sz w:val="28"/>
          <w:szCs w:val="28"/>
        </w:rPr>
      </w:pPr>
    </w:p>
    <w:p w14:paraId="1AF330CB" w14:textId="77777777" w:rsidR="00BF5DDC" w:rsidRPr="00D42464" w:rsidRDefault="00BF5DDC" w:rsidP="00BF5DDC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  <w:sz w:val="28"/>
          <w:szCs w:val="28"/>
        </w:rPr>
      </w:pPr>
      <w:r w:rsidRPr="00D42464">
        <w:rPr>
          <w:b/>
          <w:sz w:val="28"/>
          <w:szCs w:val="28"/>
        </w:rPr>
        <w:t>Состояние здоровья.</w:t>
      </w:r>
    </w:p>
    <w:p w14:paraId="7EA394C3" w14:textId="77777777" w:rsidR="00BF5DDC" w:rsidRPr="00D42464" w:rsidRDefault="00BF5DDC" w:rsidP="00BF5DDC">
      <w:pPr>
        <w:numPr>
          <w:ilvl w:val="0"/>
          <w:numId w:val="3"/>
        </w:numPr>
        <w:tabs>
          <w:tab w:val="clear" w:pos="1080"/>
          <w:tab w:val="num" w:pos="567"/>
        </w:tabs>
        <w:ind w:left="567" w:hanging="283"/>
        <w:jc w:val="both"/>
        <w:rPr>
          <w:sz w:val="28"/>
          <w:szCs w:val="28"/>
        </w:rPr>
      </w:pPr>
      <w:r w:rsidRPr="00D42464">
        <w:rPr>
          <w:sz w:val="28"/>
          <w:szCs w:val="28"/>
        </w:rPr>
        <w:t>Наличие слабовыраженных нарушений центральной нервной системы препятствует нормальному функционированию мозга и задерживает его своевременное развитие. Это может выражаться в виде недостатков развития эмоционально-волевой и познавательной сфер.</w:t>
      </w:r>
    </w:p>
    <w:p w14:paraId="648F05CF" w14:textId="77777777" w:rsidR="00BF5DDC" w:rsidRPr="00D42464" w:rsidRDefault="00BF5DDC" w:rsidP="00BF5DDC">
      <w:pPr>
        <w:numPr>
          <w:ilvl w:val="0"/>
          <w:numId w:val="3"/>
        </w:numPr>
        <w:tabs>
          <w:tab w:val="clear" w:pos="1080"/>
          <w:tab w:val="num" w:pos="567"/>
        </w:tabs>
        <w:ind w:left="567" w:hanging="283"/>
        <w:jc w:val="both"/>
        <w:rPr>
          <w:sz w:val="28"/>
          <w:szCs w:val="28"/>
        </w:rPr>
      </w:pPr>
      <w:r w:rsidRPr="00D42464">
        <w:rPr>
          <w:sz w:val="28"/>
          <w:szCs w:val="28"/>
        </w:rPr>
        <w:t>Тяжелые заболевания в первые годы жизни либо хронические формы заболеваний с частыми обострениями приводят к наруш</w:t>
      </w:r>
      <w:r>
        <w:rPr>
          <w:sz w:val="28"/>
          <w:szCs w:val="28"/>
        </w:rPr>
        <w:t>ениям обменных процессов</w:t>
      </w:r>
      <w:r w:rsidRPr="00D42464">
        <w:rPr>
          <w:sz w:val="28"/>
          <w:szCs w:val="28"/>
        </w:rPr>
        <w:t>, что влечет за собой стойкую астению (низкий психический и физический тонус ребенка) и приводит к более стойкой задержке в развитии.</w:t>
      </w:r>
    </w:p>
    <w:p w14:paraId="5DDEB189" w14:textId="77777777" w:rsidR="00BF5DDC" w:rsidRPr="00D42464" w:rsidRDefault="00BF5DDC" w:rsidP="00BF5DDC">
      <w:pPr>
        <w:tabs>
          <w:tab w:val="num" w:pos="567"/>
        </w:tabs>
        <w:ind w:left="567" w:hanging="283"/>
        <w:jc w:val="both"/>
        <w:rPr>
          <w:sz w:val="28"/>
          <w:szCs w:val="28"/>
        </w:rPr>
      </w:pPr>
    </w:p>
    <w:p w14:paraId="434DBEB8" w14:textId="77777777" w:rsidR="00BF5DDC" w:rsidRPr="00D42464" w:rsidRDefault="00BF5DDC" w:rsidP="00BF5DDC">
      <w:pPr>
        <w:ind w:left="720" w:firstLine="360"/>
        <w:jc w:val="both"/>
        <w:rPr>
          <w:sz w:val="28"/>
          <w:szCs w:val="28"/>
        </w:rPr>
      </w:pPr>
      <w:r w:rsidRPr="00D42464">
        <w:rPr>
          <w:sz w:val="28"/>
          <w:szCs w:val="28"/>
        </w:rPr>
        <w:t>Не следует забывать, что реализация потенциальных возможностей развития ребенка зависит, с одной стороны, от общего социального благополучия, внимания окружающих взрослых к ребенку, с другой – от организации педагогического воздействия, учитывающего особенности ребенка.</w:t>
      </w:r>
    </w:p>
    <w:p w14:paraId="189A6C8B" w14:textId="77777777" w:rsidR="00BF5DDC" w:rsidRPr="00D42464" w:rsidRDefault="00BF5DDC" w:rsidP="00BF5DDC">
      <w:pPr>
        <w:ind w:left="720"/>
        <w:jc w:val="both"/>
        <w:rPr>
          <w:sz w:val="28"/>
          <w:szCs w:val="28"/>
        </w:rPr>
      </w:pPr>
    </w:p>
    <w:p w14:paraId="7742BFD9" w14:textId="77777777" w:rsidR="00BF5DDC" w:rsidRDefault="00BF5DDC" w:rsidP="00BF5DDC">
      <w:pPr>
        <w:ind w:left="720" w:firstLine="696"/>
        <w:jc w:val="center"/>
        <w:rPr>
          <w:b/>
          <w:sz w:val="28"/>
          <w:szCs w:val="28"/>
        </w:rPr>
      </w:pPr>
      <w:r w:rsidRPr="00D42464">
        <w:rPr>
          <w:b/>
          <w:sz w:val="28"/>
          <w:szCs w:val="28"/>
        </w:rPr>
        <w:lastRenderedPageBreak/>
        <w:t>Особенности познавательной сферы детей с ЗПР при поступлении в школу.</w:t>
      </w:r>
    </w:p>
    <w:p w14:paraId="56C6E03E" w14:textId="77777777" w:rsidR="00BF5DDC" w:rsidRPr="00D42464" w:rsidRDefault="00BF5DDC" w:rsidP="00BF5DDC">
      <w:pPr>
        <w:ind w:left="720" w:firstLine="696"/>
        <w:jc w:val="center"/>
        <w:rPr>
          <w:b/>
          <w:sz w:val="28"/>
          <w:szCs w:val="28"/>
        </w:rPr>
      </w:pPr>
    </w:p>
    <w:p w14:paraId="26958078" w14:textId="77777777" w:rsidR="00BF5DDC" w:rsidRPr="00D42464" w:rsidRDefault="00BF5DDC" w:rsidP="00BF5DDC">
      <w:pPr>
        <w:ind w:firstLine="284"/>
        <w:jc w:val="both"/>
        <w:rPr>
          <w:sz w:val="28"/>
          <w:szCs w:val="28"/>
        </w:rPr>
      </w:pPr>
      <w:r w:rsidRPr="00D42464">
        <w:rPr>
          <w:sz w:val="28"/>
          <w:szCs w:val="28"/>
        </w:rPr>
        <w:t>Оценивая интеллектуальную готовность к школе детей с ЗПР, следует отметить, прежде всего, низкую познавательную активность.  Снижение познавательной активности проявляется в ограничении запаса знаний и представлений об окружающем мире и практических навыков, соответствующих возрасту и необходимых для начала обучения в школе. Восприятие как зрительное, так и слуховое, может быть недостаточно развито, внимание характеризуется низкой концентрацией. Для любого вида деятельности характерны повышенная отвлекаемость и фрагментарное выполнение заданий. Большинство детей затрудняется в установлении причинно-следственных связей. На продуктивной деятельности (лепка, рисование, конструирование) отрицательно сказывается малая дифференцированность движений кистей рук и пальцев. Задержка в развитии моторных функций сказывается при обучении письму.</w:t>
      </w:r>
    </w:p>
    <w:p w14:paraId="506E3C2E" w14:textId="77777777" w:rsidR="00BF5DDC" w:rsidRPr="00D42464" w:rsidRDefault="00BF5DDC" w:rsidP="00BF5DDC">
      <w:pPr>
        <w:ind w:firstLine="284"/>
        <w:jc w:val="both"/>
        <w:rPr>
          <w:sz w:val="28"/>
          <w:szCs w:val="28"/>
        </w:rPr>
      </w:pPr>
      <w:r w:rsidRPr="00D42464">
        <w:rPr>
          <w:sz w:val="28"/>
          <w:szCs w:val="28"/>
        </w:rPr>
        <w:t xml:space="preserve">Недостаточная готовность к школе проявляется в замедленном формировании соответствующих возрасту элементов учебной деятельности. Ребенок понимает задание, но нуждается в помощи взрослого для усвоения </w:t>
      </w:r>
      <w:proofErr w:type="gramStart"/>
      <w:r w:rsidRPr="00D42464">
        <w:rPr>
          <w:sz w:val="28"/>
          <w:szCs w:val="28"/>
        </w:rPr>
        <w:t>способа</w:t>
      </w:r>
      <w:r>
        <w:rPr>
          <w:sz w:val="28"/>
          <w:szCs w:val="28"/>
        </w:rPr>
        <w:t xml:space="preserve"> </w:t>
      </w:r>
      <w:r w:rsidRPr="00D42464">
        <w:rPr>
          <w:sz w:val="28"/>
          <w:szCs w:val="28"/>
        </w:rPr>
        <w:t>действия и переноса</w:t>
      </w:r>
      <w:proofErr w:type="gramEnd"/>
      <w:r w:rsidRPr="00D42464">
        <w:rPr>
          <w:sz w:val="28"/>
          <w:szCs w:val="28"/>
        </w:rPr>
        <w:t xml:space="preserve"> усвоенного на другие предметы при выполнении последующих заданий.</w:t>
      </w:r>
    </w:p>
    <w:p w14:paraId="3007A095" w14:textId="77777777" w:rsidR="00BF5DDC" w:rsidRPr="00D42464" w:rsidRDefault="00BF5DDC" w:rsidP="00BF5DDC">
      <w:pPr>
        <w:ind w:firstLine="284"/>
        <w:jc w:val="both"/>
        <w:rPr>
          <w:sz w:val="28"/>
          <w:szCs w:val="28"/>
        </w:rPr>
      </w:pPr>
      <w:r w:rsidRPr="00D42464">
        <w:rPr>
          <w:sz w:val="28"/>
          <w:szCs w:val="28"/>
        </w:rPr>
        <w:t>Нарушения речи, связанные с недоразвитием звукопроизношения и слухового восприятия, снижением слухоречевой памяти проявляются в замене, искажении звуков, а позднее и букв при обучении чтению и письму. Даже при внешнем благополучии устной речи нередко отмечаются многословность или, наоборот, резко недостаточная развернутость высказываний.</w:t>
      </w:r>
    </w:p>
    <w:p w14:paraId="2FA82EE0" w14:textId="77777777" w:rsidR="00BF5DDC" w:rsidRPr="00D42464" w:rsidRDefault="00BF5DDC" w:rsidP="00BF5DDC">
      <w:pPr>
        <w:ind w:left="720" w:firstLine="696"/>
        <w:jc w:val="both"/>
        <w:rPr>
          <w:sz w:val="28"/>
          <w:szCs w:val="28"/>
        </w:rPr>
      </w:pPr>
    </w:p>
    <w:p w14:paraId="621B0A6F" w14:textId="77777777" w:rsidR="00BF5DDC" w:rsidRDefault="00BF5DDC" w:rsidP="00BF5DDC">
      <w:pPr>
        <w:ind w:left="142" w:firstLine="142"/>
        <w:jc w:val="both"/>
        <w:rPr>
          <w:sz w:val="28"/>
          <w:szCs w:val="28"/>
        </w:rPr>
      </w:pPr>
      <w:r w:rsidRPr="00D42464">
        <w:rPr>
          <w:sz w:val="28"/>
          <w:szCs w:val="28"/>
        </w:rPr>
        <w:t>Начало обучения в школе связано с изменением привычных для ребенка условий жизни и усложнением требований к уровню развития познавательной и эмоционально-личностной сфер. Поэтому от готовности ребенка к переходу на этот новый этап зависит и его дальнейшая успешность.</w:t>
      </w:r>
    </w:p>
    <w:p w14:paraId="426C33F8" w14:textId="77777777" w:rsidR="00BF5DDC" w:rsidRDefault="00BF5DDC" w:rsidP="00BF5DDC">
      <w:pPr>
        <w:ind w:left="720" w:firstLine="696"/>
        <w:jc w:val="both"/>
        <w:rPr>
          <w:sz w:val="28"/>
          <w:szCs w:val="28"/>
        </w:rPr>
      </w:pPr>
      <w:r>
        <w:rPr>
          <w:sz w:val="28"/>
          <w:szCs w:val="28"/>
        </w:rPr>
        <w:t>НАПРИМЕР</w:t>
      </w:r>
    </w:p>
    <w:p w14:paraId="4C127D4C" w14:textId="77777777" w:rsidR="00BF5DDC" w:rsidRPr="00395686" w:rsidRDefault="00BF5DDC" w:rsidP="00BF5DDC">
      <w:pPr>
        <w:pStyle w:val="c5"/>
        <w:shd w:val="clear" w:color="auto" w:fill="FFFFFF"/>
        <w:spacing w:before="0" w:beforeAutospacing="0" w:after="0" w:afterAutospacing="0"/>
        <w:jc w:val="both"/>
      </w:pPr>
      <w:r w:rsidRPr="00395686">
        <w:rPr>
          <w:rStyle w:val="c1"/>
          <w:sz w:val="28"/>
          <w:szCs w:val="28"/>
        </w:rPr>
        <w:t xml:space="preserve">У Иванова К. </w:t>
      </w:r>
      <w:proofErr w:type="gramStart"/>
      <w:r w:rsidRPr="00395686">
        <w:rPr>
          <w:rStyle w:val="c1"/>
          <w:sz w:val="28"/>
          <w:szCs w:val="28"/>
        </w:rPr>
        <w:t>сформирован  счет</w:t>
      </w:r>
      <w:proofErr w:type="gramEnd"/>
      <w:r w:rsidRPr="00395686">
        <w:rPr>
          <w:rStyle w:val="c1"/>
          <w:sz w:val="28"/>
          <w:szCs w:val="28"/>
        </w:rPr>
        <w:t xml:space="preserve"> до 7, но он не может отсчитать предметы из большого количества по заданному числу, распределить фигуры по образцу. Испытывает трудности в размещении предметов различной величины в порядке возрастания и убывания. Знает три геометрические фигуры (круг, квадрат, треугольник), но не всегда правильно называет их.</w:t>
      </w:r>
    </w:p>
    <w:p w14:paraId="7C5D9C08" w14:textId="77777777" w:rsidR="00BF5DDC" w:rsidRDefault="00BF5DDC" w:rsidP="00BF5DDC">
      <w:pPr>
        <w:pStyle w:val="c5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395686">
        <w:rPr>
          <w:rStyle w:val="c1"/>
          <w:sz w:val="28"/>
          <w:szCs w:val="28"/>
        </w:rPr>
        <w:t xml:space="preserve">Не определяет, не выражает словами место нахождения предмета относительно себя, другим </w:t>
      </w:r>
      <w:proofErr w:type="gramStart"/>
      <w:r w:rsidRPr="00395686">
        <w:rPr>
          <w:rStyle w:val="c1"/>
          <w:sz w:val="28"/>
          <w:szCs w:val="28"/>
        </w:rPr>
        <w:t>предметам ,</w:t>
      </w:r>
      <w:proofErr w:type="gramEnd"/>
      <w:r w:rsidRPr="00395686">
        <w:rPr>
          <w:rStyle w:val="c1"/>
          <w:sz w:val="28"/>
          <w:szCs w:val="28"/>
        </w:rPr>
        <w:t xml:space="preserve"> не умеет ориентироваться на листе бумаги, выстраивая все геометрические фигуры хаотично. Путает левую и правую стороны, не называет текущий день недели, смену частей суток, времена года. Знает и показывает основные цвета. Не может составить картинку из четырех частей.</w:t>
      </w:r>
    </w:p>
    <w:p w14:paraId="2E37CD6D" w14:textId="77777777" w:rsidR="00BF5DDC" w:rsidRDefault="00BF5DDC" w:rsidP="00BF5DDC">
      <w:pPr>
        <w:pStyle w:val="c5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14:paraId="2DD0A571" w14:textId="6A3CD86B" w:rsidR="00BF5DDC" w:rsidRDefault="00BF5DDC" w:rsidP="00BF5DDC">
      <w:pPr>
        <w:pStyle w:val="c5"/>
        <w:shd w:val="clear" w:color="auto" w:fill="FFFFFF"/>
        <w:spacing w:before="0" w:beforeAutospacing="0" w:after="0" w:afterAutospacing="0"/>
        <w:jc w:val="right"/>
      </w:pPr>
      <w:r>
        <w:t xml:space="preserve">Специалист ПМПК </w:t>
      </w:r>
      <w:r w:rsidR="006D34BC">
        <w:t>:</w:t>
      </w:r>
      <w:bookmarkStart w:id="0" w:name="_GoBack"/>
      <w:bookmarkEnd w:id="0"/>
      <w:r>
        <w:t xml:space="preserve"> учитель- дефектолог Костырина Т.В.</w:t>
      </w:r>
    </w:p>
    <w:p w14:paraId="3867A788" w14:textId="77777777" w:rsidR="00BF5DDC" w:rsidRPr="00395686" w:rsidRDefault="00BF5DDC" w:rsidP="00BF5DDC">
      <w:pPr>
        <w:pStyle w:val="c5"/>
        <w:shd w:val="clear" w:color="auto" w:fill="FFFFFF"/>
        <w:spacing w:before="0" w:beforeAutospacing="0" w:after="0" w:afterAutospacing="0"/>
        <w:jc w:val="right"/>
      </w:pPr>
      <w:r>
        <w:t>Март 2019г.</w:t>
      </w:r>
    </w:p>
    <w:p w14:paraId="637D1BF5" w14:textId="77777777" w:rsidR="005C19CF" w:rsidRDefault="006D34BC" w:rsidP="00BF5DDC">
      <w:pPr>
        <w:ind w:left="-284" w:firstLine="142"/>
      </w:pPr>
    </w:p>
    <w:sectPr w:rsidR="005C19CF" w:rsidSect="00BF5DDC">
      <w:pgSz w:w="11906" w:h="16838"/>
      <w:pgMar w:top="568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5B02AF"/>
    <w:multiLevelType w:val="hybridMultilevel"/>
    <w:tmpl w:val="D4E4C7C2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AC312D"/>
    <w:multiLevelType w:val="hybridMultilevel"/>
    <w:tmpl w:val="B4604BC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F183F"/>
    <w:multiLevelType w:val="hybridMultilevel"/>
    <w:tmpl w:val="BBE6E9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74C6E3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6CA"/>
    <w:rsid w:val="006D34BC"/>
    <w:rsid w:val="00A576CA"/>
    <w:rsid w:val="00B038B1"/>
    <w:rsid w:val="00BF5DDC"/>
    <w:rsid w:val="00C96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17E94"/>
  <w15:chartTrackingRefBased/>
  <w15:docId w15:val="{7E006CF9-222F-4EB4-93C4-FC43C7EDB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5DD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BF5DDC"/>
    <w:pPr>
      <w:spacing w:before="100" w:beforeAutospacing="1" w:after="100" w:afterAutospacing="1"/>
    </w:pPr>
    <w:rPr>
      <w:rFonts w:eastAsia="Times New Roman"/>
    </w:rPr>
  </w:style>
  <w:style w:type="character" w:customStyle="1" w:styleId="c1">
    <w:name w:val="c1"/>
    <w:rsid w:val="00BF5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796</Words>
  <Characters>4542</Characters>
  <Application>Microsoft Office Word</Application>
  <DocSecurity>0</DocSecurity>
  <Lines>37</Lines>
  <Paragraphs>10</Paragraphs>
  <ScaleCrop>false</ScaleCrop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Алексей</dc:creator>
  <cp:keywords/>
  <dc:description/>
  <cp:lastModifiedBy>Алексей Алексей</cp:lastModifiedBy>
  <cp:revision>3</cp:revision>
  <dcterms:created xsi:type="dcterms:W3CDTF">2019-04-10T14:47:00Z</dcterms:created>
  <dcterms:modified xsi:type="dcterms:W3CDTF">2019-04-10T14:52:00Z</dcterms:modified>
</cp:coreProperties>
</file>